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207B8A" w14:paraId="5CAA4F7B" w14:textId="77777777">
        <w:trPr>
          <w:tblCellSpacing w:w="0" w:type="dxa"/>
          <w:jc w:val="center"/>
        </w:trPr>
        <w:tc>
          <w:tcPr>
            <w:tcW w:w="0" w:type="auto"/>
            <w:shd w:val="clear" w:color="auto" w:fill="F4F5F9"/>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500"/>
            </w:tblGrid>
            <w:tr w:rsidR="00207B8A" w14:paraId="052EE3FF" w14:textId="77777777">
              <w:trPr>
                <w:tblCellSpacing w:w="0" w:type="dxa"/>
                <w:jc w:val="center"/>
              </w:trPr>
              <w:tc>
                <w:tcPr>
                  <w:tcW w:w="0" w:type="auto"/>
                  <w:shd w:val="clear" w:color="auto" w:fill="0B5CFF"/>
                  <w:tcMar>
                    <w:top w:w="420" w:type="dxa"/>
                    <w:left w:w="480" w:type="dxa"/>
                    <w:bottom w:w="420" w:type="dxa"/>
                    <w:right w:w="0" w:type="dxa"/>
                  </w:tcMar>
                  <w:vAlign w:val="center"/>
                  <w:hideMark/>
                </w:tcPr>
                <w:p w14:paraId="242D9EB9" w14:textId="36F4B827" w:rsidR="00207B8A" w:rsidRDefault="00207B8A">
                  <w:pPr>
                    <w:rPr>
                      <w:rFonts w:eastAsia="Times New Roman"/>
                    </w:rPr>
                  </w:pPr>
                  <w:r>
                    <w:rPr>
                      <w:rStyle w:val="Hyperlink"/>
                      <w:rFonts w:eastAsia="Times New Roman"/>
                      <w:noProof/>
                    </w:rPr>
                    <w:drawing>
                      <wp:inline distT="0" distB="0" distL="0" distR="0" wp14:anchorId="05824B50" wp14:editId="626AD185">
                        <wp:extent cx="1047750" cy="241300"/>
                        <wp:effectExtent l="0" t="0" r="0" b="6350"/>
                        <wp:docPr id="490324418" name="Picture 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241300"/>
                                </a:xfrm>
                                <a:prstGeom prst="rect">
                                  <a:avLst/>
                                </a:prstGeom>
                                <a:noFill/>
                                <a:ln>
                                  <a:noFill/>
                                </a:ln>
                              </pic:spPr>
                            </pic:pic>
                          </a:graphicData>
                        </a:graphic>
                      </wp:inline>
                    </w:drawing>
                  </w:r>
                </w:p>
              </w:tc>
            </w:tr>
            <w:tr w:rsidR="00207B8A" w14:paraId="2754CDC5" w14:textId="77777777">
              <w:trPr>
                <w:tblCellSpacing w:w="0" w:type="dxa"/>
                <w:jc w:val="center"/>
              </w:trPr>
              <w:tc>
                <w:tcPr>
                  <w:tcW w:w="0" w:type="auto"/>
                  <w:shd w:val="clear" w:color="auto" w:fill="FFFFFF"/>
                  <w:tcMar>
                    <w:top w:w="0" w:type="dxa"/>
                    <w:left w:w="480" w:type="dxa"/>
                    <w:bottom w:w="555" w:type="dxa"/>
                    <w:right w:w="480" w:type="dxa"/>
                  </w:tcMar>
                  <w:vAlign w:val="center"/>
                </w:tcPr>
                <w:tbl>
                  <w:tblPr>
                    <w:tblW w:w="5000" w:type="pct"/>
                    <w:jc w:val="center"/>
                    <w:tblCellSpacing w:w="0" w:type="dxa"/>
                    <w:tblCellMar>
                      <w:left w:w="0" w:type="dxa"/>
                      <w:right w:w="0" w:type="dxa"/>
                    </w:tblCellMar>
                    <w:tblLook w:val="04A0" w:firstRow="1" w:lastRow="0" w:firstColumn="1" w:lastColumn="0" w:noHBand="0" w:noVBand="1"/>
                  </w:tblPr>
                  <w:tblGrid>
                    <w:gridCol w:w="9540"/>
                  </w:tblGrid>
                  <w:tr w:rsidR="00207B8A" w14:paraId="163DB806" w14:textId="77777777">
                    <w:trPr>
                      <w:tblCellSpacing w:w="0" w:type="dxa"/>
                      <w:jc w:val="center"/>
                    </w:trPr>
                    <w:tc>
                      <w:tcPr>
                        <w:tcW w:w="0" w:type="auto"/>
                        <w:vAlign w:val="center"/>
                        <w:hideMark/>
                      </w:tcPr>
                      <w:p w14:paraId="72ED575E" w14:textId="77777777" w:rsidR="00207B8A" w:rsidRDefault="00207B8A">
                        <w:pPr>
                          <w:rPr>
                            <w:rFonts w:eastAsia="Times New Roman"/>
                          </w:rPr>
                        </w:pPr>
                      </w:p>
                    </w:tc>
                  </w:tr>
                </w:tbl>
                <w:p w14:paraId="58C96FDB" w14:textId="77777777" w:rsidR="00207B8A" w:rsidRDefault="00207B8A">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9524"/>
                    <w:gridCol w:w="16"/>
                  </w:tblGrid>
                  <w:tr w:rsidR="00207B8A" w14:paraId="02A5E469" w14:textId="77777777">
                    <w:trPr>
                      <w:gridAfter w:val="1"/>
                      <w:trHeight w:val="360"/>
                      <w:tblCellSpacing w:w="0" w:type="dxa"/>
                      <w:hidden/>
                    </w:trPr>
                    <w:tc>
                      <w:tcPr>
                        <w:tcW w:w="0" w:type="auto"/>
                        <w:vAlign w:val="center"/>
                        <w:hideMark/>
                      </w:tcPr>
                      <w:p w14:paraId="42D50ECF" w14:textId="77777777" w:rsidR="00207B8A" w:rsidRDefault="00207B8A">
                        <w:pPr>
                          <w:rPr>
                            <w:rFonts w:eastAsia="Times New Roman"/>
                            <w:vanish/>
                          </w:rPr>
                        </w:pPr>
                      </w:p>
                    </w:tc>
                  </w:tr>
                  <w:tr w:rsidR="00207B8A" w14:paraId="53708000" w14:textId="77777777">
                    <w:trPr>
                      <w:tblCellSpacing w:w="0" w:type="dxa"/>
                    </w:trPr>
                    <w:tc>
                      <w:tcPr>
                        <w:tcW w:w="0" w:type="auto"/>
                        <w:gridSpan w:val="2"/>
                        <w:vAlign w:val="center"/>
                        <w:hideMark/>
                      </w:tcPr>
                      <w:p w14:paraId="31382F04" w14:textId="77777777" w:rsidR="00207B8A" w:rsidRDefault="00207B8A">
                        <w:pPr>
                          <w:spacing w:line="360" w:lineRule="atLeast"/>
                          <w:rPr>
                            <w:rFonts w:eastAsia="Times New Roman"/>
                          </w:rPr>
                        </w:pPr>
                        <w:r>
                          <w:rPr>
                            <w:rStyle w:val="Strong"/>
                            <w:rFonts w:ascii="Arial" w:eastAsia="Times New Roman" w:hAnsi="Arial" w:cs="Arial"/>
                            <w:color w:val="131619"/>
                            <w:sz w:val="30"/>
                            <w:szCs w:val="30"/>
                          </w:rPr>
                          <w:t>Meeting summary for Bayside Terraces Board meeting (05/22/2025)</w:t>
                        </w:r>
                      </w:p>
                    </w:tc>
                  </w:tr>
                  <w:tr w:rsidR="00207B8A" w14:paraId="69A0163D" w14:textId="77777777">
                    <w:trPr>
                      <w:trHeight w:val="150"/>
                      <w:tblCellSpacing w:w="0" w:type="dxa"/>
                    </w:trPr>
                    <w:tc>
                      <w:tcPr>
                        <w:tcW w:w="0" w:type="auto"/>
                        <w:gridSpan w:val="2"/>
                        <w:vAlign w:val="center"/>
                        <w:hideMark/>
                      </w:tcPr>
                      <w:p w14:paraId="1DEB5EC9" w14:textId="77777777" w:rsidR="00207B8A" w:rsidRDefault="00207B8A">
                        <w:pPr>
                          <w:rPr>
                            <w:rFonts w:eastAsia="Times New Roman"/>
                          </w:rPr>
                        </w:pPr>
                      </w:p>
                    </w:tc>
                  </w:tr>
                  <w:tr w:rsidR="00207B8A" w14:paraId="4275AE94" w14:textId="77777777">
                    <w:trPr>
                      <w:trHeight w:val="15"/>
                      <w:tblCellSpacing w:w="0" w:type="dxa"/>
                    </w:trPr>
                    <w:tc>
                      <w:tcPr>
                        <w:tcW w:w="0" w:type="auto"/>
                        <w:vAlign w:val="center"/>
                        <w:hideMark/>
                      </w:tcPr>
                      <w:p w14:paraId="3D821E77" w14:textId="77777777" w:rsidR="00207B8A" w:rsidRDefault="00207B8A">
                        <w:pPr>
                          <w:rPr>
                            <w:rFonts w:ascii="Times New Roman" w:eastAsia="Times New Roman" w:hAnsi="Times New Roman" w:cs="Times New Roman"/>
                            <w:sz w:val="20"/>
                            <w:szCs w:val="20"/>
                          </w:rPr>
                        </w:pPr>
                      </w:p>
                    </w:tc>
                    <w:tc>
                      <w:tcPr>
                        <w:tcW w:w="0" w:type="auto"/>
                        <w:vAlign w:val="center"/>
                        <w:hideMark/>
                      </w:tcPr>
                      <w:p w14:paraId="43D7A22F" w14:textId="77777777" w:rsidR="00207B8A" w:rsidRDefault="00207B8A">
                        <w:pPr>
                          <w:rPr>
                            <w:rFonts w:ascii="Times New Roman" w:eastAsia="Times New Roman" w:hAnsi="Times New Roman" w:cs="Times New Roman"/>
                            <w:sz w:val="20"/>
                            <w:szCs w:val="20"/>
                          </w:rPr>
                        </w:pPr>
                      </w:p>
                    </w:tc>
                  </w:tr>
                  <w:tr w:rsidR="00207B8A" w14:paraId="5B4CB8CD" w14:textId="77777777">
                    <w:trPr>
                      <w:tblCellSpacing w:w="0" w:type="dxa"/>
                    </w:trPr>
                    <w:tc>
                      <w:tcPr>
                        <w:tcW w:w="0" w:type="auto"/>
                        <w:gridSpan w:val="2"/>
                        <w:vAlign w:val="center"/>
                        <w:hideMark/>
                      </w:tcPr>
                      <w:p w14:paraId="37B744E0" w14:textId="77777777" w:rsidR="00207B8A" w:rsidRDefault="00207B8A">
                        <w:pPr>
                          <w:pStyle w:val="Heading2"/>
                          <w:spacing w:line="360" w:lineRule="atLeast"/>
                          <w:rPr>
                            <w:rFonts w:ascii="Aptos" w:eastAsia="Times New Roman" w:hAnsi="Aptos" w:cs="Aptos"/>
                            <w:sz w:val="36"/>
                            <w:szCs w:val="36"/>
                          </w:rPr>
                        </w:pPr>
                        <w:r>
                          <w:rPr>
                            <w:rFonts w:eastAsia="Times New Roman"/>
                            <w:sz w:val="24"/>
                            <w:szCs w:val="24"/>
                          </w:rPr>
                          <w:t>Quick recap</w:t>
                        </w:r>
                      </w:p>
                      <w:p w14:paraId="0CDA0870" w14:textId="77777777" w:rsidR="00207B8A" w:rsidRDefault="00207B8A">
                        <w:pPr>
                          <w:pStyle w:val="NormalWeb"/>
                          <w:spacing w:line="300" w:lineRule="atLeast"/>
                        </w:pPr>
                        <w:r>
                          <w:rPr>
                            <w:sz w:val="21"/>
                            <w:szCs w:val="21"/>
                          </w:rPr>
                          <w:t xml:space="preserve">The board meeting covered financial matters, property maintenance issues, and administrative procedures. Financial discussions included budget concerns, reserve funds, and a new invoice payment process, while maintenance topics ranged from electrical problems and landscaping to repairs on various buildings. The board also addressed communication improvements, implemented a </w:t>
                        </w:r>
                        <w:proofErr w:type="gramStart"/>
                        <w:r>
                          <w:rPr>
                            <w:sz w:val="21"/>
                            <w:szCs w:val="21"/>
                          </w:rPr>
                          <w:t>building representative</w:t>
                        </w:r>
                        <w:proofErr w:type="gramEnd"/>
                        <w:r>
                          <w:rPr>
                            <w:sz w:val="21"/>
                            <w:szCs w:val="21"/>
                          </w:rPr>
                          <w:t xml:space="preserve"> system, and discussed tax filing requirements and the creation of a website for the association.</w:t>
                        </w:r>
                      </w:p>
                      <w:p w14:paraId="238279F8" w14:textId="77777777" w:rsidR="00207B8A" w:rsidRDefault="00207B8A">
                        <w:pPr>
                          <w:pStyle w:val="Heading2"/>
                          <w:spacing w:line="360" w:lineRule="atLeast"/>
                          <w:rPr>
                            <w:rFonts w:eastAsia="Times New Roman"/>
                          </w:rPr>
                        </w:pPr>
                        <w:r>
                          <w:rPr>
                            <w:rFonts w:eastAsia="Times New Roman"/>
                            <w:sz w:val="24"/>
                            <w:szCs w:val="24"/>
                          </w:rPr>
                          <w:t>Next steps</w:t>
                        </w:r>
                      </w:p>
                      <w:p w14:paraId="5F8DEB4B" w14:textId="77777777" w:rsidR="00207B8A" w:rsidRDefault="00207B8A" w:rsidP="00A13D77">
                        <w:pPr>
                          <w:numPr>
                            <w:ilvl w:val="0"/>
                            <w:numId w:val="1"/>
                          </w:numPr>
                          <w:spacing w:line="300" w:lineRule="atLeast"/>
                          <w:rPr>
                            <w:rFonts w:eastAsia="Times New Roman"/>
                          </w:rPr>
                        </w:pPr>
                        <w:hyperlink r:id="rId7" w:history="1">
                          <w:r>
                            <w:rPr>
                              <w:rStyle w:val="Hyperlink"/>
                              <w:rFonts w:eastAsia="Times New Roman"/>
                              <w:sz w:val="21"/>
                              <w:szCs w:val="21"/>
                            </w:rPr>
                            <w:t>Jim Bishop &amp; Bob Parham: Work together to create accurate financial statements within the next couple of weeks</w:t>
                          </w:r>
                        </w:hyperlink>
                      </w:p>
                      <w:p w14:paraId="62889208" w14:textId="77777777" w:rsidR="00207B8A" w:rsidRDefault="00207B8A" w:rsidP="00A13D77">
                        <w:pPr>
                          <w:numPr>
                            <w:ilvl w:val="0"/>
                            <w:numId w:val="1"/>
                          </w:numPr>
                          <w:spacing w:line="300" w:lineRule="atLeast"/>
                          <w:rPr>
                            <w:rFonts w:eastAsia="Times New Roman"/>
                          </w:rPr>
                        </w:pPr>
                        <w:hyperlink r:id="rId8" w:history="1">
                          <w:r>
                            <w:rPr>
                              <w:rStyle w:val="Hyperlink"/>
                              <w:rFonts w:eastAsia="Times New Roman"/>
                              <w:sz w:val="21"/>
                              <w:szCs w:val="21"/>
                            </w:rPr>
                            <w:t>Bob Parham: Contact Arrow pest control company to assess the severity of cinch bug problem and determine if additional treatments are needed</w:t>
                          </w:r>
                        </w:hyperlink>
                      </w:p>
                      <w:p w14:paraId="2C572B6D" w14:textId="77777777" w:rsidR="00207B8A" w:rsidRDefault="00207B8A" w:rsidP="00A13D77">
                        <w:pPr>
                          <w:numPr>
                            <w:ilvl w:val="0"/>
                            <w:numId w:val="1"/>
                          </w:numPr>
                          <w:spacing w:line="300" w:lineRule="atLeast"/>
                          <w:rPr>
                            <w:rFonts w:eastAsia="Times New Roman"/>
                          </w:rPr>
                        </w:pPr>
                        <w:hyperlink r:id="rId9" w:history="1">
                          <w:r>
                            <w:rPr>
                              <w:rStyle w:val="Hyperlink"/>
                              <w:rFonts w:eastAsia="Times New Roman"/>
                              <w:sz w:val="21"/>
                              <w:szCs w:val="21"/>
                            </w:rPr>
                            <w:t>Jim &amp; Bob: Discuss and determine necessary steps for association's tax compliance</w:t>
                          </w:r>
                        </w:hyperlink>
                      </w:p>
                      <w:p w14:paraId="2729CB5E" w14:textId="77777777" w:rsidR="00207B8A" w:rsidRDefault="00207B8A" w:rsidP="00A13D77">
                        <w:pPr>
                          <w:numPr>
                            <w:ilvl w:val="0"/>
                            <w:numId w:val="1"/>
                          </w:numPr>
                          <w:spacing w:line="300" w:lineRule="atLeast"/>
                          <w:rPr>
                            <w:rFonts w:eastAsia="Times New Roman"/>
                          </w:rPr>
                        </w:pPr>
                        <w:hyperlink r:id="rId10" w:history="1">
                          <w:r>
                            <w:rPr>
                              <w:rStyle w:val="Hyperlink"/>
                              <w:rFonts w:eastAsia="Times New Roman"/>
                              <w:sz w:val="21"/>
                              <w:szCs w:val="21"/>
                            </w:rPr>
                            <w:t>Brian Critchell: Send out building assignments to board members for managing resident communications</w:t>
                          </w:r>
                        </w:hyperlink>
                      </w:p>
                      <w:p w14:paraId="096B95AA" w14:textId="77777777" w:rsidR="00207B8A" w:rsidRDefault="00207B8A" w:rsidP="00A13D77">
                        <w:pPr>
                          <w:numPr>
                            <w:ilvl w:val="0"/>
                            <w:numId w:val="1"/>
                          </w:numPr>
                          <w:spacing w:line="300" w:lineRule="atLeast"/>
                          <w:rPr>
                            <w:rFonts w:eastAsia="Times New Roman"/>
                          </w:rPr>
                        </w:pPr>
                        <w:hyperlink r:id="rId11" w:history="1">
                          <w:r>
                            <w:rPr>
                              <w:rStyle w:val="Hyperlink"/>
                              <w:rFonts w:eastAsia="Times New Roman"/>
                              <w:sz w:val="21"/>
                              <w:szCs w:val="21"/>
                            </w:rPr>
                            <w:t>Brian Critchell: Contact Brian Coleman about Alex's recommendations for watering frequency</w:t>
                          </w:r>
                        </w:hyperlink>
                      </w:p>
                      <w:p w14:paraId="7F595D4A" w14:textId="77777777" w:rsidR="00207B8A" w:rsidRDefault="00207B8A" w:rsidP="00A13D77">
                        <w:pPr>
                          <w:numPr>
                            <w:ilvl w:val="0"/>
                            <w:numId w:val="1"/>
                          </w:numPr>
                          <w:spacing w:line="300" w:lineRule="atLeast"/>
                          <w:rPr>
                            <w:rFonts w:eastAsia="Times New Roman"/>
                          </w:rPr>
                        </w:pPr>
                        <w:hyperlink r:id="rId12" w:history="1">
                          <w:r>
                            <w:rPr>
                              <w:rStyle w:val="Hyperlink"/>
                              <w:rFonts w:eastAsia="Times New Roman"/>
                              <w:sz w:val="21"/>
                              <w:szCs w:val="21"/>
                            </w:rPr>
                            <w:t xml:space="preserve">Vince: Complete drain tile installation at 3400 </w:t>
                          </w:r>
                          <w:proofErr w:type="gramStart"/>
                          <w:r>
                            <w:rPr>
                              <w:rStyle w:val="Hyperlink"/>
                              <w:rFonts w:eastAsia="Times New Roman"/>
                              <w:sz w:val="21"/>
                              <w:szCs w:val="21"/>
                            </w:rPr>
                            <w:t>building</w:t>
                          </w:r>
                          <w:proofErr w:type="gramEnd"/>
                          <w:r>
                            <w:rPr>
                              <w:rStyle w:val="Hyperlink"/>
                              <w:rFonts w:eastAsia="Times New Roman"/>
                              <w:sz w:val="21"/>
                              <w:szCs w:val="21"/>
                            </w:rPr>
                            <w:t xml:space="preserve"> to address erosion issues</w:t>
                          </w:r>
                        </w:hyperlink>
                      </w:p>
                      <w:p w14:paraId="225CEB7A" w14:textId="77777777" w:rsidR="00207B8A" w:rsidRDefault="00207B8A" w:rsidP="00A13D77">
                        <w:pPr>
                          <w:numPr>
                            <w:ilvl w:val="0"/>
                            <w:numId w:val="1"/>
                          </w:numPr>
                          <w:spacing w:line="300" w:lineRule="atLeast"/>
                          <w:rPr>
                            <w:rFonts w:eastAsia="Times New Roman"/>
                          </w:rPr>
                        </w:pPr>
                        <w:hyperlink r:id="rId13" w:history="1">
                          <w:r>
                            <w:rPr>
                              <w:rStyle w:val="Hyperlink"/>
                              <w:rFonts w:eastAsia="Times New Roman"/>
                              <w:sz w:val="21"/>
                              <w:szCs w:val="21"/>
                            </w:rPr>
                            <w:t>Gary: Follow up with Windmuller Technical Services regarding generator fuel management</w:t>
                          </w:r>
                        </w:hyperlink>
                      </w:p>
                      <w:p w14:paraId="61C26A14" w14:textId="77777777" w:rsidR="00207B8A" w:rsidRDefault="00207B8A" w:rsidP="00A13D77">
                        <w:pPr>
                          <w:numPr>
                            <w:ilvl w:val="0"/>
                            <w:numId w:val="1"/>
                          </w:numPr>
                          <w:spacing w:line="300" w:lineRule="atLeast"/>
                          <w:rPr>
                            <w:rFonts w:eastAsia="Times New Roman"/>
                          </w:rPr>
                        </w:pPr>
                        <w:hyperlink r:id="rId14" w:history="1">
                          <w:r>
                            <w:rPr>
                              <w:rStyle w:val="Hyperlink"/>
                              <w:rFonts w:eastAsia="Times New Roman"/>
                              <w:sz w:val="21"/>
                              <w:szCs w:val="21"/>
                            </w:rPr>
                            <w:t>Bob Parham: Research and provide information about website development requirements and process</w:t>
                          </w:r>
                        </w:hyperlink>
                      </w:p>
                      <w:p w14:paraId="7A6C7B65" w14:textId="77777777" w:rsidR="00207B8A" w:rsidRDefault="00207B8A" w:rsidP="00A13D77">
                        <w:pPr>
                          <w:numPr>
                            <w:ilvl w:val="0"/>
                            <w:numId w:val="1"/>
                          </w:numPr>
                          <w:spacing w:line="300" w:lineRule="atLeast"/>
                          <w:rPr>
                            <w:rFonts w:eastAsia="Times New Roman"/>
                          </w:rPr>
                        </w:pPr>
                        <w:hyperlink r:id="rId15" w:history="1">
                          <w:r>
                            <w:rPr>
                              <w:rStyle w:val="Hyperlink"/>
                              <w:rFonts w:eastAsia="Times New Roman"/>
                              <w:sz w:val="21"/>
                              <w:szCs w:val="21"/>
                            </w:rPr>
                            <w:t>Bill: Address poor workmanship issues with Jose regarding stair repairs, including crooked installation and protruding metal rods</w:t>
                          </w:r>
                        </w:hyperlink>
                      </w:p>
                      <w:p w14:paraId="2EC6D4BE" w14:textId="77777777" w:rsidR="00207B8A" w:rsidRDefault="00207B8A" w:rsidP="00A13D77">
                        <w:pPr>
                          <w:numPr>
                            <w:ilvl w:val="0"/>
                            <w:numId w:val="1"/>
                          </w:numPr>
                          <w:spacing w:line="300" w:lineRule="atLeast"/>
                          <w:rPr>
                            <w:rFonts w:eastAsia="Times New Roman"/>
                          </w:rPr>
                        </w:pPr>
                        <w:hyperlink r:id="rId16" w:history="1">
                          <w:r>
                            <w:rPr>
                              <w:rStyle w:val="Hyperlink"/>
                              <w:rFonts w:eastAsia="Times New Roman"/>
                              <w:sz w:val="21"/>
                              <w:szCs w:val="21"/>
                            </w:rPr>
                            <w:t>Bob Parham: Send second letter to unit owner who hasn't paid April dues</w:t>
                          </w:r>
                        </w:hyperlink>
                      </w:p>
                      <w:p w14:paraId="1CDC4B07" w14:textId="77777777" w:rsidR="00207B8A" w:rsidRDefault="00207B8A" w:rsidP="00A13D77">
                        <w:pPr>
                          <w:numPr>
                            <w:ilvl w:val="0"/>
                            <w:numId w:val="1"/>
                          </w:numPr>
                          <w:spacing w:line="300" w:lineRule="atLeast"/>
                          <w:rPr>
                            <w:rFonts w:eastAsia="Times New Roman"/>
                          </w:rPr>
                        </w:pPr>
                        <w:hyperlink r:id="rId17" w:history="1">
                          <w:r>
                            <w:rPr>
                              <w:rStyle w:val="Hyperlink"/>
                              <w:rFonts w:eastAsia="Times New Roman"/>
                              <w:sz w:val="21"/>
                              <w:szCs w:val="21"/>
                            </w:rPr>
                            <w:t>Bob Parham: Contact Travis about irrigation system zones and mapping</w:t>
                          </w:r>
                        </w:hyperlink>
                      </w:p>
                      <w:p w14:paraId="4A370264" w14:textId="77777777" w:rsidR="00207B8A" w:rsidRDefault="00207B8A" w:rsidP="00A13D77">
                        <w:pPr>
                          <w:numPr>
                            <w:ilvl w:val="0"/>
                            <w:numId w:val="1"/>
                          </w:numPr>
                          <w:spacing w:line="300" w:lineRule="atLeast"/>
                          <w:rPr>
                            <w:rFonts w:eastAsia="Times New Roman"/>
                          </w:rPr>
                        </w:pPr>
                        <w:hyperlink r:id="rId18" w:history="1">
                          <w:r>
                            <w:rPr>
                              <w:rStyle w:val="Hyperlink"/>
                              <w:rFonts w:eastAsia="Times New Roman"/>
                              <w:sz w:val="21"/>
                              <w:szCs w:val="21"/>
                            </w:rPr>
                            <w:t>Bob Parham: Process payment for Nelson Pools for hot tub repair</w:t>
                          </w:r>
                        </w:hyperlink>
                      </w:p>
                      <w:p w14:paraId="3B638EAB" w14:textId="77777777" w:rsidR="00207B8A" w:rsidRDefault="00207B8A" w:rsidP="00A13D77">
                        <w:pPr>
                          <w:numPr>
                            <w:ilvl w:val="0"/>
                            <w:numId w:val="1"/>
                          </w:numPr>
                          <w:spacing w:line="300" w:lineRule="atLeast"/>
                          <w:rPr>
                            <w:rFonts w:eastAsia="Times New Roman"/>
                          </w:rPr>
                        </w:pPr>
                        <w:hyperlink r:id="rId19" w:history="1">
                          <w:r>
                            <w:rPr>
                              <w:rStyle w:val="Hyperlink"/>
                              <w:rFonts w:eastAsia="Times New Roman"/>
                              <w:sz w:val="21"/>
                              <w:szCs w:val="21"/>
                            </w:rPr>
                            <w:t>Mike: Follow up with building residents about gutter noise issue during windy conditions at building 3470</w:t>
                          </w:r>
                        </w:hyperlink>
                      </w:p>
                      <w:p w14:paraId="756515E0" w14:textId="77777777" w:rsidR="00207B8A" w:rsidRDefault="00207B8A" w:rsidP="00A13D77">
                        <w:pPr>
                          <w:numPr>
                            <w:ilvl w:val="0"/>
                            <w:numId w:val="1"/>
                          </w:numPr>
                          <w:spacing w:line="300" w:lineRule="atLeast"/>
                          <w:rPr>
                            <w:rFonts w:eastAsia="Times New Roman"/>
                          </w:rPr>
                        </w:pPr>
                        <w:hyperlink r:id="rId20" w:history="1">
                          <w:r>
                            <w:rPr>
                              <w:rStyle w:val="Hyperlink"/>
                              <w:rFonts w:eastAsia="Times New Roman"/>
                              <w:sz w:val="21"/>
                              <w:szCs w:val="21"/>
                            </w:rPr>
                            <w:t>Mike: Call Carl to confirm satisfaction with soffit repairs</w:t>
                          </w:r>
                        </w:hyperlink>
                      </w:p>
                      <w:p w14:paraId="420537D3" w14:textId="77777777" w:rsidR="00207B8A" w:rsidRDefault="00207B8A" w:rsidP="00A13D77">
                        <w:pPr>
                          <w:numPr>
                            <w:ilvl w:val="0"/>
                            <w:numId w:val="1"/>
                          </w:numPr>
                          <w:spacing w:line="300" w:lineRule="atLeast"/>
                          <w:rPr>
                            <w:rFonts w:eastAsia="Times New Roman"/>
                          </w:rPr>
                        </w:pPr>
                        <w:hyperlink r:id="rId21" w:history="1">
                          <w:r>
                            <w:rPr>
                              <w:rStyle w:val="Hyperlink"/>
                              <w:rFonts w:eastAsia="Times New Roman"/>
                              <w:sz w:val="21"/>
                              <w:szCs w:val="21"/>
                            </w:rPr>
                            <w:t xml:space="preserve">Brian: </w:t>
                          </w:r>
                          <w:proofErr w:type="gramStart"/>
                          <w:r>
                            <w:rPr>
                              <w:rStyle w:val="Hyperlink"/>
                              <w:rFonts w:eastAsia="Times New Roman"/>
                              <w:sz w:val="21"/>
                              <w:szCs w:val="21"/>
                            </w:rPr>
                            <w:t>Schedule</w:t>
                          </w:r>
                          <w:proofErr w:type="gramEnd"/>
                          <w:r>
                            <w:rPr>
                              <w:rStyle w:val="Hyperlink"/>
                              <w:rFonts w:eastAsia="Times New Roman"/>
                              <w:sz w:val="21"/>
                              <w:szCs w:val="21"/>
                            </w:rPr>
                            <w:t xml:space="preserve"> June meeting after receiving updated financial information from Jim</w:t>
                          </w:r>
                        </w:hyperlink>
                      </w:p>
                      <w:p w14:paraId="5D3B6075" w14:textId="77777777" w:rsidR="00207B8A" w:rsidRDefault="00207B8A" w:rsidP="00A13D77">
                        <w:pPr>
                          <w:numPr>
                            <w:ilvl w:val="0"/>
                            <w:numId w:val="1"/>
                          </w:numPr>
                          <w:spacing w:line="300" w:lineRule="atLeast"/>
                          <w:rPr>
                            <w:rFonts w:eastAsia="Times New Roman"/>
                          </w:rPr>
                        </w:pPr>
                        <w:hyperlink r:id="rId22" w:history="1">
                          <w:r>
                            <w:rPr>
                              <w:rStyle w:val="Hyperlink"/>
                              <w:rFonts w:eastAsia="Times New Roman"/>
                              <w:sz w:val="21"/>
                              <w:szCs w:val="21"/>
                            </w:rPr>
                            <w:t>Linda: Send Travis's contact information to Robert</w:t>
                          </w:r>
                        </w:hyperlink>
                      </w:p>
                      <w:p w14:paraId="49F05B4B" w14:textId="77777777" w:rsidR="00207B8A" w:rsidRDefault="00207B8A" w:rsidP="00A13D77">
                        <w:pPr>
                          <w:numPr>
                            <w:ilvl w:val="0"/>
                            <w:numId w:val="1"/>
                          </w:numPr>
                          <w:spacing w:line="300" w:lineRule="atLeast"/>
                          <w:rPr>
                            <w:rFonts w:eastAsia="Times New Roman"/>
                          </w:rPr>
                        </w:pPr>
                        <w:hyperlink r:id="rId23" w:history="1">
                          <w:r>
                            <w:rPr>
                              <w:rStyle w:val="Hyperlink"/>
                              <w:rFonts w:eastAsia="Times New Roman"/>
                              <w:sz w:val="21"/>
                              <w:szCs w:val="21"/>
                            </w:rPr>
                            <w:t>Betsy: Send Arrow pest control company's contact information to Bob Parham</w:t>
                          </w:r>
                        </w:hyperlink>
                      </w:p>
                      <w:p w14:paraId="24EB3094" w14:textId="77777777" w:rsidR="00207B8A" w:rsidRDefault="00207B8A" w:rsidP="00A13D77">
                        <w:pPr>
                          <w:numPr>
                            <w:ilvl w:val="0"/>
                            <w:numId w:val="1"/>
                          </w:numPr>
                          <w:spacing w:line="300" w:lineRule="atLeast"/>
                          <w:rPr>
                            <w:rFonts w:eastAsia="Times New Roman"/>
                          </w:rPr>
                        </w:pPr>
                        <w:hyperlink r:id="rId24" w:history="1">
                          <w:r>
                            <w:rPr>
                              <w:rStyle w:val="Hyperlink"/>
                              <w:rFonts w:eastAsia="Times New Roman"/>
                              <w:sz w:val="21"/>
                              <w:szCs w:val="21"/>
                            </w:rPr>
                            <w:t xml:space="preserve">Board Members: Review Bob Parham's introductory letter and provide feedback before </w:t>
                          </w:r>
                          <w:proofErr w:type="gramStart"/>
                          <w:r>
                            <w:rPr>
                              <w:rStyle w:val="Hyperlink"/>
                              <w:rFonts w:eastAsia="Times New Roman"/>
                              <w:sz w:val="21"/>
                              <w:szCs w:val="21"/>
                            </w:rPr>
                            <w:t>sending</w:t>
                          </w:r>
                          <w:proofErr w:type="gramEnd"/>
                          <w:r>
                            <w:rPr>
                              <w:rStyle w:val="Hyperlink"/>
                              <w:rFonts w:eastAsia="Times New Roman"/>
                              <w:sz w:val="21"/>
                              <w:szCs w:val="21"/>
                            </w:rPr>
                            <w:t xml:space="preserve"> to owners</w:t>
                          </w:r>
                        </w:hyperlink>
                      </w:p>
                      <w:p w14:paraId="6DB3598E" w14:textId="77777777" w:rsidR="00207B8A" w:rsidRDefault="00207B8A" w:rsidP="00A13D77">
                        <w:pPr>
                          <w:numPr>
                            <w:ilvl w:val="0"/>
                            <w:numId w:val="1"/>
                          </w:numPr>
                          <w:spacing w:line="300" w:lineRule="atLeast"/>
                          <w:rPr>
                            <w:rFonts w:eastAsia="Times New Roman"/>
                          </w:rPr>
                        </w:pPr>
                        <w:hyperlink r:id="rId25" w:history="1">
                          <w:r>
                            <w:rPr>
                              <w:rStyle w:val="Hyperlink"/>
                              <w:rFonts w:eastAsia="Times New Roman"/>
                              <w:sz w:val="21"/>
                              <w:szCs w:val="21"/>
                            </w:rPr>
                            <w:t>Brian Critchell: Include building representative information in the introductory letter to owners</w:t>
                          </w:r>
                        </w:hyperlink>
                      </w:p>
                      <w:p w14:paraId="147F9AD8" w14:textId="77777777" w:rsidR="00207B8A" w:rsidRDefault="00207B8A">
                        <w:pPr>
                          <w:pStyle w:val="Heading2"/>
                          <w:spacing w:line="360" w:lineRule="atLeast"/>
                          <w:rPr>
                            <w:rFonts w:eastAsia="Times New Roman"/>
                          </w:rPr>
                        </w:pPr>
                        <w:r>
                          <w:rPr>
                            <w:rFonts w:eastAsia="Times New Roman"/>
                            <w:sz w:val="24"/>
                            <w:szCs w:val="24"/>
                          </w:rPr>
                          <w:t>Summary</w:t>
                        </w:r>
                      </w:p>
                      <w:p w14:paraId="7E64067D" w14:textId="77777777" w:rsidR="00207B8A" w:rsidRDefault="00207B8A">
                        <w:pPr>
                          <w:pStyle w:val="Heading3"/>
                          <w:spacing w:line="300" w:lineRule="atLeast"/>
                          <w:rPr>
                            <w:rFonts w:eastAsia="Times New Roman"/>
                          </w:rPr>
                        </w:pPr>
                        <w:r>
                          <w:rPr>
                            <w:rFonts w:eastAsia="Times New Roman"/>
                            <w:sz w:val="21"/>
                            <w:szCs w:val="21"/>
                          </w:rPr>
                          <w:t>Bob Parham's Introduction Meeting</w:t>
                        </w:r>
                      </w:p>
                      <w:p w14:paraId="5E59E830" w14:textId="77777777" w:rsidR="00207B8A" w:rsidRDefault="00207B8A">
                        <w:pPr>
                          <w:pStyle w:val="NormalWeb"/>
                          <w:spacing w:line="300" w:lineRule="atLeast"/>
                        </w:pPr>
                        <w:r>
                          <w:rPr>
                            <w:sz w:val="21"/>
                            <w:szCs w:val="21"/>
                          </w:rPr>
                          <w:t xml:space="preserve">The meeting began with Randal announcing the recording of the session for easier minutes documentation, and participants were informed of this. </w:t>
                        </w:r>
                        <w:proofErr w:type="spellStart"/>
                        <w:r>
                          <w:rPr>
                            <w:sz w:val="21"/>
                            <w:szCs w:val="21"/>
                          </w:rPr>
                          <w:t>Briancritchell</w:t>
                        </w:r>
                        <w:proofErr w:type="spellEnd"/>
                        <w:r>
                          <w:rPr>
                            <w:sz w:val="21"/>
                            <w:szCs w:val="21"/>
                          </w:rPr>
                          <w:t xml:space="preserve"> introduced Bob Parham, the coastal community management person, who expressed enthusiasm about assisting with the management of the company and association. </w:t>
                        </w:r>
                        <w:proofErr w:type="spellStart"/>
                        <w:r>
                          <w:rPr>
                            <w:sz w:val="21"/>
                            <w:szCs w:val="21"/>
                          </w:rPr>
                          <w:t>Briancritchell</w:t>
                        </w:r>
                        <w:proofErr w:type="spellEnd"/>
                        <w:r>
                          <w:rPr>
                            <w:sz w:val="21"/>
                            <w:szCs w:val="21"/>
                          </w:rPr>
                          <w:t xml:space="preserve"> requested an introductory letter from Bob for the owners, which Bob had already sent to the board for review. Participants were asked to forward the email to </w:t>
                        </w:r>
                        <w:proofErr w:type="spellStart"/>
                        <w:r>
                          <w:rPr>
                            <w:sz w:val="21"/>
                            <w:szCs w:val="21"/>
                          </w:rPr>
                          <w:t>Briancritchell</w:t>
                        </w:r>
                        <w:proofErr w:type="spellEnd"/>
                        <w:r>
                          <w:rPr>
                            <w:sz w:val="21"/>
                            <w:szCs w:val="21"/>
                          </w:rPr>
                          <w:t xml:space="preserve"> for further review and feedback.</w:t>
                        </w:r>
                      </w:p>
                      <w:p w14:paraId="3A2D602A" w14:textId="77777777" w:rsidR="00207B8A" w:rsidRDefault="00207B8A">
                        <w:pPr>
                          <w:pStyle w:val="Heading3"/>
                          <w:spacing w:line="300" w:lineRule="atLeast"/>
                          <w:rPr>
                            <w:rFonts w:eastAsia="Times New Roman"/>
                          </w:rPr>
                        </w:pPr>
                        <w:r>
                          <w:rPr>
                            <w:rFonts w:eastAsia="Times New Roman"/>
                            <w:sz w:val="21"/>
                            <w:szCs w:val="21"/>
                          </w:rPr>
                          <w:t>Financial Management and Budget Review</w:t>
                        </w:r>
                      </w:p>
                      <w:p w14:paraId="79CF0638" w14:textId="77777777" w:rsidR="00207B8A" w:rsidRDefault="00207B8A">
                        <w:pPr>
                          <w:pStyle w:val="NormalWeb"/>
                          <w:spacing w:line="300" w:lineRule="atLeast"/>
                        </w:pPr>
                        <w:r>
                          <w:rPr>
                            <w:sz w:val="21"/>
                            <w:szCs w:val="21"/>
                          </w:rPr>
                          <w:t>Jim presented the financial status, noting that while they had more money than initially thought, they were still slightly over budget for hurricane-related commitments by about $23,000. He reported they had $224,841 in cash on hand, including reserves, and proposed postponing a $57,000 lattice repair project to manage funds better. Jim mentioned an unexpected $23,000 electrical problem in Building 3, which was being addressed, and clarified that the reserve fund had not been touched, with plans to add $62,400 more to it. The group discussed the need to separate reserve and operating funds and correct the April financial statement due to discrepancies.</w:t>
                        </w:r>
                      </w:p>
                      <w:p w14:paraId="162E7FD1" w14:textId="77777777" w:rsidR="00207B8A" w:rsidRDefault="00207B8A">
                        <w:pPr>
                          <w:pStyle w:val="Heading3"/>
                          <w:spacing w:line="300" w:lineRule="atLeast"/>
                          <w:rPr>
                            <w:rFonts w:eastAsia="Times New Roman"/>
                          </w:rPr>
                        </w:pPr>
                        <w:r>
                          <w:rPr>
                            <w:rFonts w:eastAsia="Times New Roman"/>
                            <w:sz w:val="21"/>
                            <w:szCs w:val="21"/>
                          </w:rPr>
                          <w:t>Financial and Infrastructure Updates</w:t>
                        </w:r>
                      </w:p>
                      <w:p w14:paraId="10EA36F1" w14:textId="77777777" w:rsidR="00207B8A" w:rsidRDefault="00207B8A">
                        <w:pPr>
                          <w:pStyle w:val="NormalWeb"/>
                          <w:spacing w:line="300" w:lineRule="atLeast"/>
                        </w:pPr>
                        <w:r>
                          <w:rPr>
                            <w:sz w:val="21"/>
                            <w:szCs w:val="21"/>
                          </w:rPr>
                          <w:t>The board discussed financial matters, including the use of QuickBooks and reserve accounts at SRQ. Jim explained that Brian transferred funds from a reserve account to the operating account when needed, but the accounting was inaccurate. The board also addressed the postponement of lattice work due to low funds and its impact on landscaping projects. Gary provided an update on the power outage at building 3,400, explaining that the issue likely stemmed from corrosion caused by storm surge damage. Brian mentioned that insurance would not cover underground damage, and Gary requested documentation and photos to support a potential claim for above-ground damage. The board agreed to have the electrical company inspect other buildings to prevent similar issues.</w:t>
                        </w:r>
                      </w:p>
                      <w:p w14:paraId="044A7001" w14:textId="77777777" w:rsidR="00207B8A" w:rsidRDefault="00207B8A">
                        <w:pPr>
                          <w:pStyle w:val="Heading3"/>
                          <w:spacing w:line="300" w:lineRule="atLeast"/>
                          <w:rPr>
                            <w:rFonts w:eastAsia="Times New Roman"/>
                          </w:rPr>
                        </w:pPr>
                        <w:r>
                          <w:rPr>
                            <w:rFonts w:eastAsia="Times New Roman"/>
                            <w:sz w:val="21"/>
                            <w:szCs w:val="21"/>
                          </w:rPr>
                          <w:t>Financial Review and Repairs Delayed</w:t>
                        </w:r>
                      </w:p>
                      <w:p w14:paraId="36B78F89" w14:textId="77777777" w:rsidR="00207B8A" w:rsidRDefault="00207B8A">
                        <w:pPr>
                          <w:pStyle w:val="NormalWeb"/>
                          <w:spacing w:line="300" w:lineRule="atLeast"/>
                        </w:pPr>
                        <w:r>
                          <w:rPr>
                            <w:sz w:val="21"/>
                            <w:szCs w:val="21"/>
                          </w:rPr>
                          <w:t xml:space="preserve">The board discussed financial concerns, including inaccurate SRQ financial reports and limited cash reserves, leading to a decision to delay lattice work repairs for 2-3 weeks while Jim and Robert review the </w:t>
                        </w:r>
                        <w:r>
                          <w:rPr>
                            <w:sz w:val="21"/>
                            <w:szCs w:val="21"/>
                          </w:rPr>
                          <w:lastRenderedPageBreak/>
                          <w:t>financials to ensure accurate numbers. They noted ongoing monthly expenses and allocated funds for completed work like gutters and soffits, while Brian expressed concern about their financial vulnerability heading into the storm season. The board agreed to reconvene in June with a full financial report.</w:t>
                        </w:r>
                      </w:p>
                      <w:p w14:paraId="3B0A44F3" w14:textId="77777777" w:rsidR="00207B8A" w:rsidRDefault="00207B8A">
                        <w:pPr>
                          <w:pStyle w:val="Heading3"/>
                          <w:spacing w:line="300" w:lineRule="atLeast"/>
                          <w:rPr>
                            <w:rFonts w:eastAsia="Times New Roman"/>
                          </w:rPr>
                        </w:pPr>
                        <w:r>
                          <w:rPr>
                            <w:rFonts w:eastAsia="Times New Roman"/>
                            <w:sz w:val="21"/>
                            <w:szCs w:val="21"/>
                          </w:rPr>
                          <w:t>Invoice Payment Approval Process</w:t>
                        </w:r>
                      </w:p>
                      <w:p w14:paraId="1403F160" w14:textId="77777777" w:rsidR="00207B8A" w:rsidRDefault="00207B8A">
                        <w:pPr>
                          <w:pStyle w:val="NormalWeb"/>
                          <w:spacing w:line="300" w:lineRule="atLeast"/>
                        </w:pPr>
                        <w:r>
                          <w:rPr>
                            <w:sz w:val="21"/>
                            <w:szCs w:val="21"/>
                          </w:rPr>
                          <w:t>The board approved a new invoice payment procedure: invoices under $5,000 can be paid directly by Coastal, $5,000-$10,000 require Jim's approval, and amounts over $10,000 need two board signatures. Jim explained that Bob will handle most invoices and send copies to Jim for review, with Gary added as an alternate signature authority. The board also discussed two separate invoices from contractors for bulb replacement work, which Robert confirmed should be paid separately.</w:t>
                        </w:r>
                      </w:p>
                      <w:p w14:paraId="764FB435" w14:textId="77777777" w:rsidR="00207B8A" w:rsidRDefault="00207B8A">
                        <w:pPr>
                          <w:pStyle w:val="Heading3"/>
                          <w:spacing w:line="300" w:lineRule="atLeast"/>
                          <w:rPr>
                            <w:rFonts w:eastAsia="Times New Roman"/>
                          </w:rPr>
                        </w:pPr>
                        <w:r>
                          <w:rPr>
                            <w:rFonts w:eastAsia="Times New Roman"/>
                            <w:sz w:val="21"/>
                            <w:szCs w:val="21"/>
                          </w:rPr>
                          <w:t>Building Representative Communication System</w:t>
                        </w:r>
                      </w:p>
                      <w:p w14:paraId="6AC14844" w14:textId="77777777" w:rsidR="00207B8A" w:rsidRDefault="00207B8A">
                        <w:pPr>
                          <w:pStyle w:val="NormalWeb"/>
                          <w:spacing w:line="300" w:lineRule="atLeast"/>
                        </w:pPr>
                        <w:r>
                          <w:rPr>
                            <w:sz w:val="21"/>
                            <w:szCs w:val="21"/>
                          </w:rPr>
                          <w:t>The board discussed how to improve communication between owners and the property management company, deciding to implement a building representative system where each board member would oversee a specific building. They agreed to send out an introductory letter to owners explaining the new system, which will direct non-urgent issues to building representatives who will coordinate with Bob, while urgent matters can still be directed to the management company's emergency number. The board also reviewed progress on property maintenance, noting that grass is being cut at 5 inches.</w:t>
                        </w:r>
                      </w:p>
                      <w:p w14:paraId="13FE5204" w14:textId="77777777" w:rsidR="00207B8A" w:rsidRDefault="00207B8A">
                        <w:pPr>
                          <w:pStyle w:val="Heading3"/>
                          <w:spacing w:line="300" w:lineRule="atLeast"/>
                          <w:rPr>
                            <w:rFonts w:eastAsia="Times New Roman"/>
                          </w:rPr>
                        </w:pPr>
                        <w:r>
                          <w:rPr>
                            <w:rFonts w:eastAsia="Times New Roman"/>
                            <w:sz w:val="21"/>
                            <w:szCs w:val="21"/>
                          </w:rPr>
                          <w:t>Sod Pest and Irrigation Management</w:t>
                        </w:r>
                      </w:p>
                      <w:p w14:paraId="1E9D19DA" w14:textId="77777777" w:rsidR="00207B8A" w:rsidRDefault="00207B8A">
                        <w:pPr>
                          <w:pStyle w:val="NormalWeb"/>
                          <w:spacing w:line="300" w:lineRule="atLeast"/>
                        </w:pPr>
                        <w:r>
                          <w:rPr>
                            <w:sz w:val="21"/>
                            <w:szCs w:val="21"/>
                          </w:rPr>
                          <w:t xml:space="preserve">The group discussed two main issues: cinch bugs affecting new sod and irrigation management. Bob was tasked with contacting Arrow pest control to assess the severity of the cinch bug infestation and determine if multiple treatments would be needed. The team also discussed irrigation frequency, with Linda explaining that Travis recommended maintaining three waterings per week until significant rain arrives, despite concerns about high water bills. Brian Coleman was identified as the point of contact for Alex, the sod expert, and </w:t>
                        </w:r>
                        <w:proofErr w:type="spellStart"/>
                        <w:r>
                          <w:rPr>
                            <w:sz w:val="21"/>
                            <w:szCs w:val="21"/>
                          </w:rPr>
                          <w:t>Briancritchell</w:t>
                        </w:r>
                        <w:proofErr w:type="spellEnd"/>
                        <w:r>
                          <w:rPr>
                            <w:sz w:val="21"/>
                            <w:szCs w:val="21"/>
                          </w:rPr>
                          <w:t xml:space="preserve"> agreed to follow up with Coleman about Alex's recommendations for watering frequency.</w:t>
                        </w:r>
                      </w:p>
                      <w:p w14:paraId="0BF59518" w14:textId="77777777" w:rsidR="00207B8A" w:rsidRDefault="00207B8A">
                        <w:pPr>
                          <w:pStyle w:val="Heading3"/>
                          <w:spacing w:line="300" w:lineRule="atLeast"/>
                          <w:rPr>
                            <w:rFonts w:eastAsia="Times New Roman"/>
                          </w:rPr>
                        </w:pPr>
                        <w:r>
                          <w:rPr>
                            <w:rFonts w:eastAsia="Times New Roman"/>
                            <w:sz w:val="21"/>
                            <w:szCs w:val="21"/>
                          </w:rPr>
                          <w:t>Facility Maintenance and Payment Updates</w:t>
                        </w:r>
                      </w:p>
                      <w:p w14:paraId="6765657A" w14:textId="77777777" w:rsidR="00207B8A" w:rsidRDefault="00207B8A">
                        <w:pPr>
                          <w:pStyle w:val="NormalWeb"/>
                          <w:spacing w:line="300" w:lineRule="atLeast"/>
                        </w:pPr>
                        <w:r>
                          <w:rPr>
                            <w:sz w:val="21"/>
                            <w:szCs w:val="21"/>
                          </w:rPr>
                          <w:t xml:space="preserve">The team discussed ongoing maintenance issues, including a noisy gutter on building 3470 that was fixed but may need further attention, and the completion of soffit and gutter work with </w:t>
                        </w:r>
                        <w:proofErr w:type="gramStart"/>
                        <w:r>
                          <w:rPr>
                            <w:sz w:val="21"/>
                            <w:szCs w:val="21"/>
                          </w:rPr>
                          <w:t>a pending</w:t>
                        </w:r>
                        <w:proofErr w:type="gramEnd"/>
                        <w:r>
                          <w:rPr>
                            <w:sz w:val="21"/>
                            <w:szCs w:val="21"/>
                          </w:rPr>
                          <w:t xml:space="preserve"> payment. They addressed concerns about Lori's payment, which was finally resolved, though she hasn't picked it up yet. The group also reviewed that Lori is continuing work on painting railings and will access condos once owners approve, while Andre is managing </w:t>
                        </w:r>
                        <w:proofErr w:type="gramStart"/>
                        <w:r>
                          <w:rPr>
                            <w:sz w:val="21"/>
                            <w:szCs w:val="21"/>
                          </w:rPr>
                          <w:t>grounds</w:t>
                        </w:r>
                        <w:proofErr w:type="gramEnd"/>
                        <w:r>
                          <w:rPr>
                            <w:sz w:val="21"/>
                            <w:szCs w:val="21"/>
                          </w:rPr>
                          <w:t xml:space="preserve"> maintenance including mowing and tree clearing.</w:t>
                        </w:r>
                      </w:p>
                      <w:p w14:paraId="37F2D628" w14:textId="77777777" w:rsidR="00207B8A" w:rsidRDefault="00207B8A">
                        <w:pPr>
                          <w:pStyle w:val="Heading3"/>
                          <w:spacing w:line="300" w:lineRule="atLeast"/>
                          <w:rPr>
                            <w:rFonts w:eastAsia="Times New Roman"/>
                          </w:rPr>
                        </w:pPr>
                        <w:r>
                          <w:rPr>
                            <w:rFonts w:eastAsia="Times New Roman"/>
                            <w:sz w:val="21"/>
                            <w:szCs w:val="21"/>
                          </w:rPr>
                          <w:lastRenderedPageBreak/>
                          <w:t>Maintenance and Budget Review Meeting</w:t>
                        </w:r>
                      </w:p>
                      <w:p w14:paraId="7A0E9864" w14:textId="77777777" w:rsidR="00207B8A" w:rsidRDefault="00207B8A">
                        <w:pPr>
                          <w:pStyle w:val="NormalWeb"/>
                          <w:spacing w:line="300" w:lineRule="atLeast"/>
                        </w:pPr>
                        <w:r>
                          <w:rPr>
                            <w:sz w:val="21"/>
                            <w:szCs w:val="21"/>
                          </w:rPr>
                          <w:t xml:space="preserve">The board discussed several maintenance issues, including downspout drainage problems at building 3400 where water erosion had created a sinkhole, and agreed to have Vince's crew bury the drain tile to redirect water flow. They approved a $5,050 hot tub repair quote from Nelson Pools, despite higher quotes from other companies, </w:t>
                        </w:r>
                        <w:proofErr w:type="gramStart"/>
                        <w:r>
                          <w:rPr>
                            <w:sz w:val="21"/>
                            <w:szCs w:val="21"/>
                          </w:rPr>
                          <w:t>as it</w:t>
                        </w:r>
                        <w:proofErr w:type="gramEnd"/>
                        <w:r>
                          <w:rPr>
                            <w:sz w:val="21"/>
                            <w:szCs w:val="21"/>
                          </w:rPr>
                          <w:t xml:space="preserve"> was recommended by their maintenance provider. The board also addressed concerns about building maintenance funding, with Brian expressing worry about ongoing expenses and the need for proper budgeting, while Linda raised questions about ongoing stair repairs that were not included in the original budget. Robert agreed to provide information about creating a website for the association, which is now required for properties with 25 or more units.</w:t>
                        </w:r>
                      </w:p>
                      <w:p w14:paraId="1CF928B2" w14:textId="77777777" w:rsidR="00207B8A" w:rsidRDefault="00207B8A">
                        <w:pPr>
                          <w:pStyle w:val="Heading3"/>
                          <w:spacing w:line="300" w:lineRule="atLeast"/>
                          <w:rPr>
                            <w:rFonts w:eastAsia="Times New Roman"/>
                          </w:rPr>
                        </w:pPr>
                        <w:r>
                          <w:rPr>
                            <w:rFonts w:eastAsia="Times New Roman"/>
                            <w:sz w:val="21"/>
                            <w:szCs w:val="21"/>
                          </w:rPr>
                          <w:t>Stair Issues and Financial Challenges</w:t>
                        </w:r>
                      </w:p>
                      <w:p w14:paraId="1D9AEB97" w14:textId="77777777" w:rsidR="00207B8A" w:rsidRDefault="00207B8A">
                        <w:pPr>
                          <w:pStyle w:val="NormalWeb"/>
                          <w:spacing w:line="300" w:lineRule="atLeast"/>
                        </w:pPr>
                        <w:r>
                          <w:rPr>
                            <w:sz w:val="21"/>
                            <w:szCs w:val="21"/>
                          </w:rPr>
                          <w:t xml:space="preserve">The board discussed several issues, including poor craftsmanship on recently installed stairs by Jose's team, with metal rods hanging below the stairway and steps being too short or incorrectly installed. They also addressed an unpaid April dues situation, with one unit owner holding out due to spite, and discussed the need to file back taxes after discovering they hadn't been filed for previous years, though Robert's CPA will investigate whether they need to file back taxes or can simply start </w:t>
                        </w:r>
                        <w:proofErr w:type="gramStart"/>
                        <w:r>
                          <w:rPr>
                            <w:sz w:val="21"/>
                            <w:szCs w:val="21"/>
                          </w:rPr>
                          <w:t>filing going</w:t>
                        </w:r>
                        <w:proofErr w:type="gramEnd"/>
                        <w:r>
                          <w:rPr>
                            <w:sz w:val="21"/>
                            <w:szCs w:val="21"/>
                          </w:rPr>
                          <w:t xml:space="preserve"> forward. The board agreed to hold a meeting in June to review financial statements once Jim provides more information about the association's financial status.</w:t>
                        </w:r>
                      </w:p>
                    </w:tc>
                  </w:tr>
                  <w:tr w:rsidR="00207B8A" w14:paraId="46990310" w14:textId="77777777">
                    <w:trPr>
                      <w:trHeight w:val="90"/>
                      <w:tblCellSpacing w:w="0" w:type="dxa"/>
                    </w:trPr>
                    <w:tc>
                      <w:tcPr>
                        <w:tcW w:w="0" w:type="auto"/>
                        <w:vAlign w:val="center"/>
                        <w:hideMark/>
                      </w:tcPr>
                      <w:p w14:paraId="295A6C1D" w14:textId="77777777" w:rsidR="00207B8A" w:rsidRDefault="00207B8A"/>
                    </w:tc>
                    <w:tc>
                      <w:tcPr>
                        <w:tcW w:w="0" w:type="auto"/>
                        <w:vAlign w:val="center"/>
                        <w:hideMark/>
                      </w:tcPr>
                      <w:p w14:paraId="0CF24DA2" w14:textId="77777777" w:rsidR="00207B8A" w:rsidRDefault="00207B8A">
                        <w:pPr>
                          <w:rPr>
                            <w:rFonts w:ascii="Times New Roman" w:eastAsia="Times New Roman" w:hAnsi="Times New Roman" w:cs="Times New Roman"/>
                            <w:sz w:val="20"/>
                            <w:szCs w:val="20"/>
                          </w:rPr>
                        </w:pPr>
                      </w:p>
                    </w:tc>
                  </w:tr>
                  <w:tr w:rsidR="00207B8A" w14:paraId="54FF7ADE" w14:textId="77777777">
                    <w:trPr>
                      <w:tblCellSpacing w:w="0" w:type="dxa"/>
                    </w:trPr>
                    <w:tc>
                      <w:tcPr>
                        <w:tcW w:w="0" w:type="auto"/>
                        <w:gridSpan w:val="2"/>
                        <w:hideMark/>
                      </w:tcPr>
                      <w:p w14:paraId="77175407" w14:textId="77777777" w:rsidR="00207B8A" w:rsidRDefault="00207B8A">
                        <w:pPr>
                          <w:spacing w:line="240" w:lineRule="atLeast"/>
                          <w:rPr>
                            <w:rFonts w:eastAsia="Times New Roman"/>
                          </w:rPr>
                        </w:pPr>
                        <w:r>
                          <w:rPr>
                            <w:rFonts w:ascii="Arial" w:eastAsia="Times New Roman" w:hAnsi="Arial" w:cs="Arial"/>
                            <w:i/>
                            <w:iCs/>
                            <w:color w:val="6E7680"/>
                            <w:sz w:val="18"/>
                            <w:szCs w:val="18"/>
                          </w:rPr>
                          <w:t>AI-generated content may be inaccurate or misleading. Always check for accuracy.</w:t>
                        </w:r>
                        <w:r>
                          <w:rPr>
                            <w:rStyle w:val="apple-converted-space"/>
                            <w:rFonts w:ascii="Arial" w:eastAsia="Times New Roman" w:hAnsi="Arial" w:cs="Arial"/>
                            <w:i/>
                            <w:iCs/>
                            <w:color w:val="6E7680"/>
                            <w:sz w:val="18"/>
                            <w:szCs w:val="18"/>
                          </w:rPr>
                          <w:t> </w:t>
                        </w:r>
                      </w:p>
                    </w:tc>
                  </w:tr>
                  <w:tr w:rsidR="00207B8A" w14:paraId="14E83604" w14:textId="77777777">
                    <w:trPr>
                      <w:trHeight w:val="480"/>
                      <w:tblCellSpacing w:w="0" w:type="dxa"/>
                    </w:trPr>
                    <w:tc>
                      <w:tcPr>
                        <w:tcW w:w="0" w:type="auto"/>
                        <w:vAlign w:val="center"/>
                        <w:hideMark/>
                      </w:tcPr>
                      <w:p w14:paraId="681966E5" w14:textId="77777777" w:rsidR="00207B8A" w:rsidRDefault="00207B8A">
                        <w:pPr>
                          <w:rPr>
                            <w:rFonts w:eastAsia="Times New Roman"/>
                          </w:rPr>
                        </w:pPr>
                      </w:p>
                    </w:tc>
                    <w:tc>
                      <w:tcPr>
                        <w:tcW w:w="0" w:type="auto"/>
                        <w:vAlign w:val="center"/>
                        <w:hideMark/>
                      </w:tcPr>
                      <w:p w14:paraId="318D4DA3" w14:textId="77777777" w:rsidR="00207B8A" w:rsidRDefault="00207B8A">
                        <w:pPr>
                          <w:rPr>
                            <w:rFonts w:ascii="Times New Roman" w:eastAsia="Times New Roman" w:hAnsi="Times New Roman" w:cs="Times New Roman"/>
                            <w:sz w:val="20"/>
                            <w:szCs w:val="20"/>
                          </w:rPr>
                        </w:pPr>
                      </w:p>
                    </w:tc>
                  </w:tr>
                  <w:tr w:rsidR="00207B8A" w14:paraId="6CF614EA" w14:textId="77777777">
                    <w:trPr>
                      <w:tblCellSpacing w:w="0" w:type="dxa"/>
                    </w:trPr>
                    <w:tc>
                      <w:tcPr>
                        <w:tcW w:w="0" w:type="auto"/>
                        <w:hideMark/>
                      </w:tcPr>
                      <w:tbl>
                        <w:tblPr>
                          <w:tblW w:w="0" w:type="auto"/>
                          <w:jc w:val="center"/>
                          <w:tblCellSpacing w:w="0" w:type="dxa"/>
                          <w:tblCellMar>
                            <w:left w:w="0" w:type="dxa"/>
                            <w:right w:w="0" w:type="dxa"/>
                          </w:tblCellMar>
                          <w:tblLook w:val="04A0" w:firstRow="1" w:lastRow="0" w:firstColumn="1" w:lastColumn="0" w:noHBand="0" w:noVBand="1"/>
                        </w:tblPr>
                        <w:tblGrid>
                          <w:gridCol w:w="3402"/>
                          <w:gridCol w:w="900"/>
                        </w:tblGrid>
                        <w:tr w:rsidR="00207B8A" w14:paraId="6A5970B3" w14:textId="77777777">
                          <w:trPr>
                            <w:tblCellSpacing w:w="0" w:type="dxa"/>
                            <w:jc w:val="center"/>
                          </w:trPr>
                          <w:tc>
                            <w:tcPr>
                              <w:tcW w:w="0" w:type="auto"/>
                              <w:hideMark/>
                            </w:tcPr>
                            <w:p w14:paraId="2B6CFC17" w14:textId="77777777" w:rsidR="00207B8A" w:rsidRDefault="00207B8A">
                              <w:pPr>
                                <w:spacing w:line="450" w:lineRule="atLeast"/>
                                <w:jc w:val="right"/>
                                <w:rPr>
                                  <w:rFonts w:eastAsia="Times New Roman"/>
                                </w:rPr>
                              </w:pPr>
                              <w:r>
                                <w:rPr>
                                  <w:rFonts w:ascii="Arial" w:eastAsia="Times New Roman" w:hAnsi="Arial" w:cs="Arial"/>
                                  <w:color w:val="2A2B2D"/>
                                  <w:sz w:val="18"/>
                                  <w:szCs w:val="18"/>
                                </w:rPr>
                                <w:t>Please rate the accuracy of this summary.</w:t>
                              </w:r>
                              <w:r>
                                <w:rPr>
                                  <w:rStyle w:val="apple-converted-space"/>
                                  <w:rFonts w:ascii="Arial" w:eastAsia="Times New Roman" w:hAnsi="Arial" w:cs="Arial"/>
                                  <w:color w:val="2A2B2D"/>
                                  <w:sz w:val="18"/>
                                  <w:szCs w:val="18"/>
                                </w:rPr>
                                <w:t> </w:t>
                              </w:r>
                            </w:p>
                          </w:tc>
                          <w:tc>
                            <w:tcPr>
                              <w:tcW w:w="0" w:type="auto"/>
                              <w:vAlign w:val="center"/>
                              <w:hideMark/>
                            </w:tcPr>
                            <w:p w14:paraId="0F0FC085" w14:textId="64B7E3E9" w:rsidR="00207B8A" w:rsidRDefault="00207B8A">
                              <w:pPr>
                                <w:rPr>
                                  <w:rFonts w:eastAsia="Times New Roman"/>
                                </w:rPr>
                              </w:pPr>
                              <w:r>
                                <w:rPr>
                                  <w:rStyle w:val="Hyperlink"/>
                                  <w:rFonts w:ascii="Arial" w:eastAsia="Times New Roman" w:hAnsi="Arial" w:cs="Arial"/>
                                  <w:noProof/>
                                  <w:sz w:val="21"/>
                                  <w:szCs w:val="21"/>
                                </w:rPr>
                                <w:drawing>
                                  <wp:inline distT="0" distB="0" distL="0" distR="0" wp14:anchorId="728FEA24" wp14:editId="630C2A19">
                                    <wp:extent cx="285750" cy="285750"/>
                                    <wp:effectExtent l="0" t="0" r="0" b="0"/>
                                    <wp:docPr id="349448012" name="Picture 5" descr="feedback good">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edback goo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Style w:val="Hyperlink"/>
                                  <w:rFonts w:ascii="Arial" w:eastAsia="Times New Roman" w:hAnsi="Arial" w:cs="Arial"/>
                                  <w:noProof/>
                                  <w:sz w:val="21"/>
                                  <w:szCs w:val="21"/>
                                </w:rPr>
                                <w:drawing>
                                  <wp:inline distT="0" distB="0" distL="0" distR="0" wp14:anchorId="16165C1E" wp14:editId="68AF38BD">
                                    <wp:extent cx="285750" cy="285750"/>
                                    <wp:effectExtent l="0" t="0" r="0" b="0"/>
                                    <wp:docPr id="316301862" name="Picture 4" descr="feedback bad">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edback ba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bl>
                      <w:p w14:paraId="044580B0" w14:textId="77777777" w:rsidR="00207B8A" w:rsidRDefault="00207B8A">
                        <w:pPr>
                          <w:jc w:val="center"/>
                          <w:rPr>
                            <w:rFonts w:ascii="Times New Roman" w:eastAsia="Times New Roman" w:hAnsi="Times New Roman" w:cs="Times New Roman"/>
                            <w:sz w:val="20"/>
                            <w:szCs w:val="20"/>
                          </w:rPr>
                        </w:pPr>
                      </w:p>
                    </w:tc>
                    <w:tc>
                      <w:tcPr>
                        <w:tcW w:w="0" w:type="auto"/>
                        <w:vAlign w:val="center"/>
                        <w:hideMark/>
                      </w:tcPr>
                      <w:p w14:paraId="79668480" w14:textId="77777777" w:rsidR="00207B8A" w:rsidRDefault="00207B8A">
                        <w:pPr>
                          <w:rPr>
                            <w:rFonts w:ascii="Times New Roman" w:eastAsia="Times New Roman" w:hAnsi="Times New Roman" w:cs="Times New Roman"/>
                            <w:sz w:val="20"/>
                            <w:szCs w:val="20"/>
                          </w:rPr>
                        </w:pPr>
                      </w:p>
                    </w:tc>
                  </w:tr>
                  <w:tr w:rsidR="00207B8A" w14:paraId="5BE42D91" w14:textId="77777777">
                    <w:trPr>
                      <w:trHeight w:val="240"/>
                      <w:tblCellSpacing w:w="0" w:type="dxa"/>
                    </w:trPr>
                    <w:tc>
                      <w:tcPr>
                        <w:tcW w:w="0" w:type="auto"/>
                        <w:vAlign w:val="center"/>
                        <w:hideMark/>
                      </w:tcPr>
                      <w:p w14:paraId="378D3CEF" w14:textId="77777777" w:rsidR="00207B8A" w:rsidRDefault="00207B8A">
                        <w:pPr>
                          <w:rPr>
                            <w:rFonts w:ascii="Times New Roman" w:eastAsia="Times New Roman" w:hAnsi="Times New Roman" w:cs="Times New Roman"/>
                            <w:sz w:val="20"/>
                            <w:szCs w:val="20"/>
                          </w:rPr>
                        </w:pPr>
                      </w:p>
                    </w:tc>
                    <w:tc>
                      <w:tcPr>
                        <w:tcW w:w="0" w:type="auto"/>
                        <w:vAlign w:val="center"/>
                        <w:hideMark/>
                      </w:tcPr>
                      <w:p w14:paraId="40677444" w14:textId="77777777" w:rsidR="00207B8A" w:rsidRDefault="00207B8A">
                        <w:pPr>
                          <w:rPr>
                            <w:rFonts w:ascii="Times New Roman" w:eastAsia="Times New Roman" w:hAnsi="Times New Roman" w:cs="Times New Roman"/>
                            <w:sz w:val="20"/>
                            <w:szCs w:val="20"/>
                          </w:rPr>
                        </w:pPr>
                      </w:p>
                    </w:tc>
                  </w:tr>
                  <w:tr w:rsidR="00207B8A" w14:paraId="1BAFA9AE" w14:textId="77777777">
                    <w:trPr>
                      <w:tblCellSpacing w:w="0" w:type="dxa"/>
                    </w:trPr>
                    <w:tc>
                      <w:tcPr>
                        <w:tcW w:w="0" w:type="auto"/>
                        <w:vAlign w:val="center"/>
                        <w:hideMark/>
                      </w:tcPr>
                      <w:p w14:paraId="5BB4FDD9" w14:textId="77777777" w:rsidR="00207B8A" w:rsidRDefault="00207B8A">
                        <w:pPr>
                          <w:rPr>
                            <w:rFonts w:eastAsia="Times New Roman"/>
                          </w:rPr>
                        </w:pPr>
                        <w:hyperlink r:id="rId30" w:history="1">
                          <w:r>
                            <w:rPr>
                              <w:rStyle w:val="Hyperlink"/>
                              <w:rFonts w:eastAsia="Times New Roman"/>
                              <w:b/>
                              <w:bCs/>
                              <w:color w:val="F8F8FF"/>
                              <w:bdr w:val="single" w:sz="8" w:space="5" w:color="0E72ED" w:frame="1"/>
                              <w:shd w:val="clear" w:color="auto" w:fill="0E72ED"/>
                            </w:rPr>
                            <w:t>Share summary</w:t>
                          </w:r>
                        </w:hyperlink>
                        <w:r>
                          <w:rPr>
                            <w:rStyle w:val="apple-converted-space"/>
                            <w:rFonts w:eastAsia="Times New Roman"/>
                          </w:rPr>
                          <w:t> </w:t>
                        </w:r>
                        <w:hyperlink r:id="rId31" w:history="1">
                          <w:r>
                            <w:rPr>
                              <w:rStyle w:val="Hyperlink"/>
                              <w:rFonts w:eastAsia="Times New Roman"/>
                              <w:b/>
                              <w:bCs/>
                              <w:color w:val="131619"/>
                              <w:bdr w:val="single" w:sz="8" w:space="5" w:color="DFE3E8" w:frame="1"/>
                              <w:shd w:val="clear" w:color="auto" w:fill="F1F4F6"/>
                            </w:rPr>
                            <w:t>Edit</w:t>
                          </w:r>
                        </w:hyperlink>
                      </w:p>
                    </w:tc>
                    <w:tc>
                      <w:tcPr>
                        <w:tcW w:w="0" w:type="auto"/>
                        <w:vAlign w:val="center"/>
                        <w:hideMark/>
                      </w:tcPr>
                      <w:p w14:paraId="497B566F" w14:textId="77777777" w:rsidR="00207B8A" w:rsidRDefault="00207B8A">
                        <w:pPr>
                          <w:rPr>
                            <w:rFonts w:eastAsia="Times New Roman"/>
                          </w:rPr>
                        </w:pPr>
                      </w:p>
                    </w:tc>
                  </w:tr>
                </w:tbl>
                <w:p w14:paraId="3D0D4B62" w14:textId="77777777" w:rsidR="00207B8A" w:rsidRDefault="00207B8A">
                  <w:pPr>
                    <w:rPr>
                      <w:rFonts w:eastAsia="Times New Roman"/>
                      <w:vanish/>
                    </w:rPr>
                  </w:pPr>
                </w:p>
                <w:tbl>
                  <w:tblPr>
                    <w:tblW w:w="0" w:type="auto"/>
                    <w:tblCellSpacing w:w="15" w:type="dxa"/>
                    <w:tblCellMar>
                      <w:left w:w="0" w:type="dxa"/>
                      <w:right w:w="0" w:type="dxa"/>
                    </w:tblCellMar>
                    <w:tblLook w:val="04A0" w:firstRow="1" w:lastRow="0" w:firstColumn="1" w:lastColumn="0" w:noHBand="0" w:noVBand="1"/>
                  </w:tblPr>
                  <w:tblGrid>
                    <w:gridCol w:w="652"/>
                  </w:tblGrid>
                  <w:tr w:rsidR="00207B8A" w14:paraId="3D15C1D0" w14:textId="77777777">
                    <w:trPr>
                      <w:tblCellSpacing w:w="15" w:type="dxa"/>
                    </w:trPr>
                    <w:tc>
                      <w:tcPr>
                        <w:tcW w:w="0" w:type="auto"/>
                        <w:tcMar>
                          <w:top w:w="480" w:type="dxa"/>
                          <w:left w:w="15" w:type="dxa"/>
                          <w:bottom w:w="15" w:type="dxa"/>
                          <w:right w:w="15" w:type="dxa"/>
                        </w:tcMar>
                        <w:vAlign w:val="center"/>
                        <w:hideMark/>
                      </w:tcPr>
                      <w:p w14:paraId="4211B9E8" w14:textId="77777777" w:rsidR="00207B8A" w:rsidRDefault="00207B8A">
                        <w:pPr>
                          <w:spacing w:line="270" w:lineRule="atLeast"/>
                          <w:rPr>
                            <w:rFonts w:eastAsia="Times New Roman"/>
                          </w:rPr>
                        </w:pPr>
                        <w:r>
                          <w:rPr>
                            <w:rFonts w:eastAsia="Times New Roman"/>
                            <w:sz w:val="21"/>
                            <w:szCs w:val="21"/>
                          </w:rPr>
                          <w:t>Best,</w:t>
                        </w:r>
                        <w:r>
                          <w:rPr>
                            <w:rStyle w:val="apple-converted-space"/>
                            <w:rFonts w:eastAsia="Times New Roman"/>
                            <w:sz w:val="21"/>
                            <w:szCs w:val="21"/>
                          </w:rPr>
                          <w:t> </w:t>
                        </w:r>
                      </w:p>
                    </w:tc>
                  </w:tr>
                  <w:tr w:rsidR="00207B8A" w14:paraId="066CA679" w14:textId="77777777">
                    <w:trPr>
                      <w:tblCellSpacing w:w="15" w:type="dxa"/>
                    </w:trPr>
                    <w:tc>
                      <w:tcPr>
                        <w:tcW w:w="0" w:type="auto"/>
                        <w:tcMar>
                          <w:top w:w="150" w:type="dxa"/>
                          <w:left w:w="15" w:type="dxa"/>
                          <w:bottom w:w="15" w:type="dxa"/>
                          <w:right w:w="15" w:type="dxa"/>
                        </w:tcMar>
                        <w:vAlign w:val="center"/>
                        <w:hideMark/>
                      </w:tcPr>
                      <w:p w14:paraId="06B91BD0" w14:textId="77777777" w:rsidR="00207B8A" w:rsidRDefault="00207B8A">
                        <w:pPr>
                          <w:spacing w:line="270" w:lineRule="atLeast"/>
                          <w:rPr>
                            <w:rFonts w:eastAsia="Times New Roman"/>
                          </w:rPr>
                        </w:pPr>
                        <w:r>
                          <w:rPr>
                            <w:rFonts w:eastAsia="Times New Roman"/>
                            <w:sz w:val="21"/>
                            <w:szCs w:val="21"/>
                          </w:rPr>
                          <w:t>Zoom</w:t>
                        </w:r>
                        <w:r>
                          <w:rPr>
                            <w:rStyle w:val="apple-converted-space"/>
                            <w:rFonts w:eastAsia="Times New Roman"/>
                            <w:sz w:val="21"/>
                            <w:szCs w:val="21"/>
                          </w:rPr>
                          <w:t> </w:t>
                        </w:r>
                      </w:p>
                    </w:tc>
                  </w:tr>
                </w:tbl>
                <w:p w14:paraId="113B345F" w14:textId="77777777" w:rsidR="00207B8A" w:rsidRDefault="00207B8A">
                  <w:pPr>
                    <w:rPr>
                      <w:rFonts w:ascii="Times New Roman" w:eastAsia="Times New Roman" w:hAnsi="Times New Roman" w:cs="Times New Roman"/>
                      <w:sz w:val="20"/>
                      <w:szCs w:val="20"/>
                    </w:rPr>
                  </w:pPr>
                </w:p>
              </w:tc>
            </w:tr>
            <w:tr w:rsidR="00207B8A" w14:paraId="6C026F1A" w14:textId="77777777">
              <w:trPr>
                <w:tblCellSpacing w:w="0" w:type="dxa"/>
                <w:jc w:val="center"/>
              </w:trPr>
              <w:tc>
                <w:tcPr>
                  <w:tcW w:w="0" w:type="auto"/>
                  <w:shd w:val="clear" w:color="auto" w:fill="FFFFFF"/>
                  <w:tcMar>
                    <w:top w:w="840" w:type="dxa"/>
                    <w:left w:w="0" w:type="dxa"/>
                    <w:bottom w:w="555" w:type="dxa"/>
                    <w:right w:w="0" w:type="dxa"/>
                  </w:tcMar>
                  <w:vAlign w:val="center"/>
                </w:tcPr>
                <w:p w14:paraId="6B02F874" w14:textId="77777777" w:rsidR="00207B8A" w:rsidRDefault="00207B8A">
                  <w:pPr>
                    <w:jc w:val="center"/>
                    <w:rPr>
                      <w:rFonts w:ascii="Times New Roman" w:eastAsia="Times New Roman" w:hAnsi="Times New Roman" w:cs="Times New Roman"/>
                      <w:sz w:val="20"/>
                      <w:szCs w:val="20"/>
                    </w:rPr>
                  </w:pPr>
                </w:p>
              </w:tc>
            </w:tr>
          </w:tbl>
          <w:p w14:paraId="346D3580" w14:textId="77777777" w:rsidR="00207B8A" w:rsidRDefault="00207B8A">
            <w:pPr>
              <w:jc w:val="center"/>
              <w:rPr>
                <w:rFonts w:ascii="Times New Roman" w:eastAsia="Times New Roman" w:hAnsi="Times New Roman" w:cs="Times New Roman"/>
                <w:sz w:val="20"/>
                <w:szCs w:val="20"/>
              </w:rPr>
            </w:pPr>
          </w:p>
        </w:tc>
      </w:tr>
    </w:tbl>
    <w:p w14:paraId="106A6068" w14:textId="77777777" w:rsidR="003D57F1" w:rsidRDefault="003D57F1"/>
    <w:sectPr w:rsidR="003D5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A1B"/>
    <w:multiLevelType w:val="multilevel"/>
    <w:tmpl w:val="0114AE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5202408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8A"/>
    <w:rsid w:val="00207B8A"/>
    <w:rsid w:val="003D57F1"/>
    <w:rsid w:val="006D6853"/>
    <w:rsid w:val="00BE7BD5"/>
    <w:rsid w:val="00D66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A887"/>
  <w15:chartTrackingRefBased/>
  <w15:docId w15:val="{AD265F58-0FA6-4E07-97B8-08F99690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B8A"/>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207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B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B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B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B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B8A"/>
    <w:rPr>
      <w:rFonts w:eastAsiaTheme="majorEastAsia" w:cstheme="majorBidi"/>
      <w:color w:val="272727" w:themeColor="text1" w:themeTint="D8"/>
    </w:rPr>
  </w:style>
  <w:style w:type="paragraph" w:styleId="Title">
    <w:name w:val="Title"/>
    <w:basedOn w:val="Normal"/>
    <w:next w:val="Normal"/>
    <w:link w:val="TitleChar"/>
    <w:uiPriority w:val="10"/>
    <w:qFormat/>
    <w:rsid w:val="00207B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B8A"/>
    <w:pPr>
      <w:spacing w:before="160"/>
      <w:jc w:val="center"/>
    </w:pPr>
    <w:rPr>
      <w:i/>
      <w:iCs/>
      <w:color w:val="404040" w:themeColor="text1" w:themeTint="BF"/>
    </w:rPr>
  </w:style>
  <w:style w:type="character" w:customStyle="1" w:styleId="QuoteChar">
    <w:name w:val="Quote Char"/>
    <w:basedOn w:val="DefaultParagraphFont"/>
    <w:link w:val="Quote"/>
    <w:uiPriority w:val="29"/>
    <w:rsid w:val="00207B8A"/>
    <w:rPr>
      <w:i/>
      <w:iCs/>
      <w:color w:val="404040" w:themeColor="text1" w:themeTint="BF"/>
    </w:rPr>
  </w:style>
  <w:style w:type="paragraph" w:styleId="ListParagraph">
    <w:name w:val="List Paragraph"/>
    <w:basedOn w:val="Normal"/>
    <w:uiPriority w:val="34"/>
    <w:qFormat/>
    <w:rsid w:val="00207B8A"/>
    <w:pPr>
      <w:ind w:left="720"/>
      <w:contextualSpacing/>
    </w:pPr>
  </w:style>
  <w:style w:type="character" w:styleId="IntenseEmphasis">
    <w:name w:val="Intense Emphasis"/>
    <w:basedOn w:val="DefaultParagraphFont"/>
    <w:uiPriority w:val="21"/>
    <w:qFormat/>
    <w:rsid w:val="00207B8A"/>
    <w:rPr>
      <w:i/>
      <w:iCs/>
      <w:color w:val="0F4761" w:themeColor="accent1" w:themeShade="BF"/>
    </w:rPr>
  </w:style>
  <w:style w:type="paragraph" w:styleId="IntenseQuote">
    <w:name w:val="Intense Quote"/>
    <w:basedOn w:val="Normal"/>
    <w:next w:val="Normal"/>
    <w:link w:val="IntenseQuoteChar"/>
    <w:uiPriority w:val="30"/>
    <w:qFormat/>
    <w:rsid w:val="00207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B8A"/>
    <w:rPr>
      <w:i/>
      <w:iCs/>
      <w:color w:val="0F4761" w:themeColor="accent1" w:themeShade="BF"/>
    </w:rPr>
  </w:style>
  <w:style w:type="character" w:styleId="IntenseReference">
    <w:name w:val="Intense Reference"/>
    <w:basedOn w:val="DefaultParagraphFont"/>
    <w:uiPriority w:val="32"/>
    <w:qFormat/>
    <w:rsid w:val="00207B8A"/>
    <w:rPr>
      <w:b/>
      <w:bCs/>
      <w:smallCaps/>
      <w:color w:val="0F4761" w:themeColor="accent1" w:themeShade="BF"/>
      <w:spacing w:val="5"/>
    </w:rPr>
  </w:style>
  <w:style w:type="character" w:styleId="Hyperlink">
    <w:name w:val="Hyperlink"/>
    <w:basedOn w:val="DefaultParagraphFont"/>
    <w:uiPriority w:val="99"/>
    <w:semiHidden/>
    <w:unhideWhenUsed/>
    <w:rsid w:val="00207B8A"/>
    <w:rPr>
      <w:color w:val="0000FF"/>
      <w:u w:val="single"/>
    </w:rPr>
  </w:style>
  <w:style w:type="paragraph" w:styleId="NormalWeb">
    <w:name w:val="Normal (Web)"/>
    <w:basedOn w:val="Normal"/>
    <w:uiPriority w:val="99"/>
    <w:semiHidden/>
    <w:unhideWhenUsed/>
    <w:rsid w:val="00207B8A"/>
    <w:pPr>
      <w:spacing w:before="100" w:beforeAutospacing="1" w:after="100" w:afterAutospacing="1"/>
    </w:pPr>
  </w:style>
  <w:style w:type="character" w:customStyle="1" w:styleId="apple-converted-space">
    <w:name w:val="apple-converted-space"/>
    <w:basedOn w:val="DefaultParagraphFont"/>
    <w:rsid w:val="00207B8A"/>
  </w:style>
  <w:style w:type="character" w:styleId="Strong">
    <w:name w:val="Strong"/>
    <w:basedOn w:val="DefaultParagraphFont"/>
    <w:uiPriority w:val="22"/>
    <w:qFormat/>
    <w:rsid w:val="00207B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02tasks.zoom.us/?meetingId=URcBh2LVTa2PCoXninBpkw%3D%3D&amp;stepId=1b103456-3753-11f0-a571-6229f14cd98a" TargetMode="External"/><Relationship Id="rId18" Type="http://schemas.openxmlformats.org/officeDocument/2006/relationships/hyperlink" Target="https://us02tasks.zoom.us/?meetingId=URcBh2LVTa2PCoXninBpkw%3D%3D&amp;stepId=1b104310-3753-11f0-a571-6229f14cd98a" TargetMode="External"/><Relationship Id="rId26" Type="http://schemas.openxmlformats.org/officeDocument/2006/relationships/hyperlink" Target="https://us02web.zoom.us/meeting/summary/feedback?meetingId=URcBh2LVTa2PCoXninBpkw%3D%3D&amp;email=cmFuZGFscmJldHpAZ21haWwuY29t&amp;feedback=good" TargetMode="External"/><Relationship Id="rId3" Type="http://schemas.openxmlformats.org/officeDocument/2006/relationships/settings" Target="settings.xml"/><Relationship Id="rId21" Type="http://schemas.openxmlformats.org/officeDocument/2006/relationships/hyperlink" Target="https://us02tasks.zoom.us/?meetingId=URcBh2LVTa2PCoXninBpkw%3D%3D&amp;stepId=1b104b9e-3753-11f0-a571-6229f14cd98a" TargetMode="External"/><Relationship Id="rId7" Type="http://schemas.openxmlformats.org/officeDocument/2006/relationships/hyperlink" Target="https://us02tasks.zoom.us/?meetingId=URcBh2LVTa2PCoXninBpkw%3D%3D&amp;stepId=1b101d40-3753-11f0-a571-6229f14cd98a" TargetMode="External"/><Relationship Id="rId12" Type="http://schemas.openxmlformats.org/officeDocument/2006/relationships/hyperlink" Target="https://us02tasks.zoom.us/?meetingId=URcBh2LVTa2PCoXninBpkw%3D%3D&amp;stepId=1b10315e-3753-11f0-a571-6229f14cd98a" TargetMode="External"/><Relationship Id="rId17" Type="http://schemas.openxmlformats.org/officeDocument/2006/relationships/hyperlink" Target="https://us02tasks.zoom.us/?meetingId=URcBh2LVTa2PCoXninBpkw%3D%3D&amp;stepId=1b10402c-3753-11f0-a571-6229f14cd98a" TargetMode="External"/><Relationship Id="rId25" Type="http://schemas.openxmlformats.org/officeDocument/2006/relationships/hyperlink" Target="https://us02tasks.zoom.us/?meetingId=URcBh2LVTa2PCoXninBpkw%3D%3D&amp;stepId=1b10580a-3753-11f0-a571-6229f14cd98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s02tasks.zoom.us/?meetingId=URcBh2LVTa2PCoXninBpkw%3D%3D&amp;stepId=1b103d3e-3753-11f0-a571-6229f14cd98a" TargetMode="External"/><Relationship Id="rId20" Type="http://schemas.openxmlformats.org/officeDocument/2006/relationships/hyperlink" Target="https://us02tasks.zoom.us/?meetingId=URcBh2LVTa2PCoXninBpkw%3D%3D&amp;stepId=1b1048c4-3753-11f0-a571-6229f14cd98a"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s02tasks.zoom.us/?meetingId=URcBh2LVTa2PCoXninBpkw%3D%3D&amp;stepId=1b102e5c-3753-11f0-a571-6229f14cd98a" TargetMode="External"/><Relationship Id="rId24" Type="http://schemas.openxmlformats.org/officeDocument/2006/relationships/hyperlink" Target="https://us02tasks.zoom.us/?meetingId=URcBh2LVTa2PCoXninBpkw%3D%3D&amp;stepId=1b105472-3753-11f0-a571-6229f14cd98a" TargetMode="External"/><Relationship Id="rId32" Type="http://schemas.openxmlformats.org/officeDocument/2006/relationships/fontTable" Target="fontTable.xml"/><Relationship Id="rId5" Type="http://schemas.openxmlformats.org/officeDocument/2006/relationships/hyperlink" Target="https://zoom.com/" TargetMode="External"/><Relationship Id="rId15" Type="http://schemas.openxmlformats.org/officeDocument/2006/relationships/hyperlink" Target="https://us02tasks.zoom.us/?meetingId=URcBh2LVTa2PCoXninBpkw%3D%3D&amp;stepId=1b103a50-3753-11f0-a571-6229f14cd98a" TargetMode="External"/><Relationship Id="rId23" Type="http://schemas.openxmlformats.org/officeDocument/2006/relationships/hyperlink" Target="https://us02tasks.zoom.us/?meetingId=URcBh2LVTa2PCoXninBpkw%3D%3D&amp;stepId=1b10517a-3753-11f0-a571-6229f14cd98a" TargetMode="External"/><Relationship Id="rId28" Type="http://schemas.openxmlformats.org/officeDocument/2006/relationships/hyperlink" Target="https://us02web.zoom.us/meeting/summary/feedback?meetingId=URcBh2LVTa2PCoXninBpkw%3D%3D&amp;email=cmFuZGFscmJldHpAZ21haWwuY29t&amp;feedback=bad" TargetMode="External"/><Relationship Id="rId10" Type="http://schemas.openxmlformats.org/officeDocument/2006/relationships/hyperlink" Target="https://us02tasks.zoom.us/?meetingId=URcBh2LVTa2PCoXninBpkw%3D%3D&amp;stepId=1b102b46-3753-11f0-a571-6229f14cd98a" TargetMode="External"/><Relationship Id="rId19" Type="http://schemas.openxmlformats.org/officeDocument/2006/relationships/hyperlink" Target="https://us02tasks.zoom.us/?meetingId=URcBh2LVTa2PCoXninBpkw%3D%3D&amp;stepId=1b1045ea-3753-11f0-a571-6229f14cd98a" TargetMode="External"/><Relationship Id="rId31" Type="http://schemas.openxmlformats.org/officeDocument/2006/relationships/hyperlink" Target="https://us02web.zoom.us/user/meeting/summary?meetingId=URcBh2LVTa2PCoXninBpkw%3D%3D&amp;summaryId=mss_YUjnL5stSiuSi0YMLYgw-w&amp;fileId=SBN85y7BSceBF8-5rZWWTw" TargetMode="External"/><Relationship Id="rId4" Type="http://schemas.openxmlformats.org/officeDocument/2006/relationships/webSettings" Target="webSettings.xml"/><Relationship Id="rId9" Type="http://schemas.openxmlformats.org/officeDocument/2006/relationships/hyperlink" Target="https://us02tasks.zoom.us/?meetingId=URcBh2LVTa2PCoXninBpkw%3D%3D&amp;stepId=1b1027cc-3753-11f0-a571-6229f14cd98a" TargetMode="External"/><Relationship Id="rId14" Type="http://schemas.openxmlformats.org/officeDocument/2006/relationships/hyperlink" Target="https://us02tasks.zoom.us/?meetingId=URcBh2LVTa2PCoXninBpkw%3D%3D&amp;stepId=1b10376c-3753-11f0-a571-6229f14cd98a" TargetMode="External"/><Relationship Id="rId22" Type="http://schemas.openxmlformats.org/officeDocument/2006/relationships/hyperlink" Target="https://us02tasks.zoom.us/?meetingId=URcBh2LVTa2PCoXninBpkw%3D%3D&amp;stepId=1b104e82-3753-11f0-a571-6229f14cd98a" TargetMode="External"/><Relationship Id="rId27" Type="http://schemas.openxmlformats.org/officeDocument/2006/relationships/image" Target="media/image2.png"/><Relationship Id="rId30" Type="http://schemas.openxmlformats.org/officeDocument/2006/relationships/hyperlink" Target="https://us02web.zoom.us/user/meeting/summary?meetingId=URcBh2LVTa2PCoXninBpkw%3D%3D&amp;summaryId=mss_YUjnL5stSiuSi0YMLYgw-w&amp;openDialog=true" TargetMode="External"/><Relationship Id="rId8" Type="http://schemas.openxmlformats.org/officeDocument/2006/relationships/hyperlink" Target="https://us02tasks.zoom.us/?meetingId=URcBh2LVTa2PCoXninBpkw%3D%3D&amp;stepId=1b1023f8-3753-11f0-a571-6229f14cd9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1747</Words>
  <Characters>9963</Characters>
  <Application>Microsoft Office Word</Application>
  <DocSecurity>0</DocSecurity>
  <Lines>83</Lines>
  <Paragraphs>23</Paragraphs>
  <ScaleCrop>false</ScaleCrop>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Ziebell</dc:creator>
  <cp:keywords/>
  <dc:description/>
  <cp:lastModifiedBy>Gary Ziebell</cp:lastModifiedBy>
  <cp:revision>1</cp:revision>
  <dcterms:created xsi:type="dcterms:W3CDTF">2025-09-25T15:56:00Z</dcterms:created>
  <dcterms:modified xsi:type="dcterms:W3CDTF">2025-09-25T15:59:00Z</dcterms:modified>
</cp:coreProperties>
</file>